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B5" w:rsidRDefault="00DD2A68">
      <w:proofErr w:type="spellStart"/>
      <w:r>
        <w:t>Osteoarchaeology</w:t>
      </w:r>
      <w:proofErr w:type="spellEnd"/>
      <w:r>
        <w:t xml:space="preserve"> Course at North Hertfordshire Museum</w:t>
      </w:r>
      <w:r>
        <w:br/>
      </w:r>
      <w:r>
        <w:br/>
        <w:t>Message:</w:t>
      </w:r>
      <w:r>
        <w:br/>
        <w:t>Hi,</w:t>
      </w:r>
      <w:r>
        <w:br/>
      </w:r>
      <w:r>
        <w:br/>
        <w:t>On 9th July, 2016 North Hertfordshire Museum, Hitchin is hosting a</w:t>
      </w:r>
      <w:r>
        <w:br/>
        <w:t>one-day hands-on human remains workshop as part of a project to</w:t>
      </w:r>
      <w:r>
        <w:br/>
        <w:t xml:space="preserve">further our understanding of health in and around </w:t>
      </w:r>
      <w:proofErr w:type="spellStart"/>
      <w:r>
        <w:t>Baldock</w:t>
      </w:r>
      <w:proofErr w:type="spellEnd"/>
      <w:r>
        <w:t>,</w:t>
      </w:r>
      <w:r>
        <w:br/>
        <w:t>Hertfordshire, the site of small Roman town. This is an ideal</w:t>
      </w:r>
      <w:r>
        <w:br/>
        <w:t>opportunity for local archaeologists and historians from societies</w:t>
      </w:r>
      <w:proofErr w:type="gramStart"/>
      <w:r>
        <w:t>,</w:t>
      </w:r>
      <w:proofErr w:type="gramEnd"/>
      <w:r>
        <w:br/>
        <w:t>archaeology and forensic students, as well as anyone who wants to know</w:t>
      </w:r>
      <w:r>
        <w:br/>
        <w:t>more about osteology and what human remains can tell you. It is a</w:t>
      </w:r>
      <w:r>
        <w:br/>
        <w:t>great way to gain hands-on experience of human remains in a museum</w:t>
      </w:r>
      <w:r>
        <w:br/>
        <w:t>environment and learn about the past from people who lived through it.</w:t>
      </w:r>
      <w:r>
        <w:br/>
      </w:r>
      <w:r>
        <w:br/>
      </w:r>
      <w:r>
        <w:br/>
        <w:t>Classes are limited to twelve students to ensure maximum access to the</w:t>
      </w:r>
      <w:r>
        <w:br/>
        <w:t xml:space="preserve">remains and guidance from a trained </w:t>
      </w:r>
      <w:proofErr w:type="spellStart"/>
      <w:r>
        <w:t>osteoarchaeologist</w:t>
      </w:r>
      <w:proofErr w:type="spellEnd"/>
      <w:r>
        <w:t xml:space="preserve"> with experience</w:t>
      </w:r>
      <w:r>
        <w:br/>
        <w:t>on hundreds of skeletal remains. The day will include: training in how</w:t>
      </w:r>
      <w:r>
        <w:br/>
        <w:t>to identify different bones and layout a human skeleton; learning how</w:t>
      </w:r>
      <w:r>
        <w:br/>
        <w:t>to clean, box, and curate remains; determining sex, age, and height of</w:t>
      </w:r>
      <w:r>
        <w:br/>
        <w:t>individuals; identifying different pathologies and the health of a</w:t>
      </w:r>
      <w:r>
        <w:br/>
        <w:t>person at death; using skeletal remains and other evidence to</w:t>
      </w:r>
      <w:r>
        <w:br/>
        <w:t>reconstruct life in different periods; reviewing the different stages</w:t>
      </w:r>
      <w:r>
        <w:br/>
        <w:t>of skeletal remains from burial, archaeological excavation</w:t>
      </w:r>
      <w:proofErr w:type="gramStart"/>
      <w:r>
        <w:t>,</w:t>
      </w:r>
      <w:proofErr w:type="gramEnd"/>
      <w:r>
        <w:br/>
        <w:t xml:space="preserve">osteological study, curation or reburial. </w:t>
      </w:r>
      <w:r>
        <w:br/>
      </w:r>
      <w:r>
        <w:br/>
        <w:t>The classes will be held at the North Hertfordshire Museum, Brand</w:t>
      </w:r>
      <w:r>
        <w:br/>
        <w:t xml:space="preserve">Street, Hitchin SG5 1JE and run from 10:00-5pm. </w:t>
      </w:r>
      <w:r>
        <w:br/>
      </w:r>
      <w:r>
        <w:br/>
      </w:r>
      <w:proofErr w:type="gramStart"/>
      <w:r>
        <w:t>The</w:t>
      </w:r>
      <w:proofErr w:type="gramEnd"/>
      <w:r>
        <w:t xml:space="preserve"> cost is £55 a day and including tea, coffee, and course material.</w:t>
      </w:r>
      <w:r>
        <w:br/>
      </w:r>
      <w:r>
        <w:br/>
      </w:r>
      <w:r>
        <w:br/>
        <w:t xml:space="preserve">If interested please contact </w:t>
      </w:r>
      <w:proofErr w:type="spellStart"/>
      <w:r>
        <w:t>Dr.</w:t>
      </w:r>
      <w:proofErr w:type="spellEnd"/>
      <w:r>
        <w:t xml:space="preserve"> David </w:t>
      </w:r>
      <w:proofErr w:type="spellStart"/>
      <w:r>
        <w:t>Klingle</w:t>
      </w:r>
      <w:proofErr w:type="spellEnd"/>
      <w:r>
        <w:t xml:space="preserve">, </w:t>
      </w:r>
      <w:proofErr w:type="spellStart"/>
      <w:r>
        <w:t>Osteoarchaeologist</w:t>
      </w:r>
      <w:proofErr w:type="spellEnd"/>
      <w:r>
        <w:t>, at</w:t>
      </w:r>
      <w:r>
        <w:br/>
        <w:t xml:space="preserve">07578323410 or </w:t>
      </w:r>
      <w:hyperlink r:id="rId4" w:history="1">
        <w:r>
          <w:rPr>
            <w:rStyle w:val="Hyperlink"/>
          </w:rPr>
          <w:t>david.klingle@cantab.net</w:t>
        </w:r>
      </w:hyperlink>
      <w:r>
        <w:t xml:space="preserve"> , </w:t>
      </w:r>
      <w:hyperlink r:id="rId5" w:history="1">
        <w:r>
          <w:rPr>
            <w:rStyle w:val="Hyperlink"/>
          </w:rPr>
          <w:t>david.klingle@yahoo.co.uk</w:t>
        </w:r>
      </w:hyperlink>
      <w:bookmarkStart w:id="0" w:name="_GoBack"/>
      <w:bookmarkEnd w:id="0"/>
    </w:p>
    <w:sectPr w:rsidR="00F65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68"/>
    <w:rsid w:val="00DD2A68"/>
    <w:rsid w:val="00F6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061B8-9DD4-46F4-B260-2DFBF13D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.klingle@yahoo.co.uk" TargetMode="External"/><Relationship Id="rId4" Type="http://schemas.openxmlformats.org/officeDocument/2006/relationships/hyperlink" Target="mailto:david.klingle@cantab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Burleigh</dc:creator>
  <cp:keywords/>
  <dc:description/>
  <cp:lastModifiedBy>Gilbert Burleigh</cp:lastModifiedBy>
  <cp:revision>1</cp:revision>
  <dcterms:created xsi:type="dcterms:W3CDTF">2016-04-22T15:49:00Z</dcterms:created>
  <dcterms:modified xsi:type="dcterms:W3CDTF">2016-04-22T15:50:00Z</dcterms:modified>
</cp:coreProperties>
</file>